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ADE" w:rsidRPr="000C0ADE" w:rsidRDefault="001D19E7" w:rsidP="000C0ADE">
      <w:pPr>
        <w:widowControl/>
        <w:spacing w:line="240" w:lineRule="atLeast"/>
        <w:jc w:val="center"/>
        <w:textAlignment w:val="baseline"/>
        <w:rPr>
          <w:rFonts w:ascii="宋体" w:eastAsia="宋体" w:hAnsi="宋体" w:cs="Times New Roman"/>
          <w:b/>
          <w:kern w:val="0"/>
          <w:sz w:val="36"/>
          <w:szCs w:val="36"/>
          <w:u w:color="000000"/>
        </w:rPr>
      </w:pPr>
      <w:r w:rsidRPr="001D19E7">
        <w:rPr>
          <w:rFonts w:ascii="宋体" w:eastAsia="宋体" w:hAnsi="宋体" w:cs="Times New Roman" w:hint="eastAsia"/>
          <w:b/>
          <w:bCs/>
          <w:color w:val="000000"/>
          <w:kern w:val="0"/>
          <w:sz w:val="36"/>
          <w:szCs w:val="36"/>
          <w:u w:color="000000"/>
        </w:rPr>
        <w:t>附属门诊部卫生间和水电改造</w:t>
      </w:r>
      <w:r w:rsidR="000C0ADE" w:rsidRPr="000C0ADE">
        <w:rPr>
          <w:rFonts w:ascii="宋体" w:eastAsia="宋体" w:hAnsi="宋体" w:cs="Times New Roman" w:hint="eastAsia"/>
          <w:b/>
          <w:bCs/>
          <w:color w:val="000000"/>
          <w:kern w:val="0"/>
          <w:sz w:val="36"/>
          <w:szCs w:val="36"/>
          <w:u w:color="000000"/>
        </w:rPr>
        <w:t>(</w:t>
      </w:r>
      <w:r w:rsidR="000C0ADE" w:rsidRPr="000C0ADE">
        <w:rPr>
          <w:rFonts w:ascii="宋体" w:eastAsia="宋体" w:hAnsi="宋体" w:cs="Times New Roman" w:hint="eastAsia"/>
          <w:b/>
          <w:color w:val="000000"/>
          <w:kern w:val="0"/>
          <w:sz w:val="36"/>
          <w:szCs w:val="36"/>
          <w:u w:color="000000"/>
        </w:rPr>
        <w:t>SES201800</w:t>
      </w:r>
      <w:r>
        <w:rPr>
          <w:rFonts w:ascii="宋体" w:eastAsia="宋体" w:hAnsi="宋体" w:cs="Times New Roman" w:hint="eastAsia"/>
          <w:b/>
          <w:color w:val="000000"/>
          <w:kern w:val="0"/>
          <w:sz w:val="36"/>
          <w:szCs w:val="36"/>
          <w:u w:color="000000"/>
        </w:rPr>
        <w:t>4</w:t>
      </w:r>
      <w:r w:rsidR="000C0ADE" w:rsidRPr="000C0ADE">
        <w:rPr>
          <w:rFonts w:ascii="宋体" w:eastAsia="宋体" w:hAnsi="宋体" w:cs="宋体" w:hint="eastAsia"/>
          <w:b/>
          <w:bCs/>
          <w:snapToGrid w:val="0"/>
          <w:color w:val="000000"/>
          <w:kern w:val="0"/>
          <w:sz w:val="36"/>
          <w:szCs w:val="36"/>
          <w:u w:color="000000"/>
        </w:rPr>
        <w:t>)</w:t>
      </w:r>
      <w:r w:rsidR="003F0966">
        <w:rPr>
          <w:rFonts w:ascii="宋体" w:eastAsia="宋体" w:hAnsi="宋体" w:cs="Times New Roman" w:hint="eastAsia"/>
          <w:b/>
          <w:color w:val="000000"/>
          <w:kern w:val="0"/>
          <w:sz w:val="36"/>
          <w:szCs w:val="36"/>
          <w:u w:color="000000"/>
        </w:rPr>
        <w:t>成交</w:t>
      </w:r>
      <w:r w:rsidR="000C0ADE" w:rsidRPr="000C0ADE">
        <w:rPr>
          <w:rFonts w:ascii="宋体" w:eastAsia="宋体" w:hAnsi="宋体" w:cs="Times New Roman" w:hint="eastAsia"/>
          <w:b/>
          <w:color w:val="000000"/>
          <w:kern w:val="0"/>
          <w:sz w:val="36"/>
          <w:szCs w:val="36"/>
          <w:u w:color="000000"/>
        </w:rPr>
        <w:t>公告</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一、项目名称：</w:t>
      </w:r>
      <w:r w:rsidR="001D19E7" w:rsidRPr="001D19E7">
        <w:rPr>
          <w:rFonts w:ascii="宋体" w:eastAsia="宋体" w:hAnsi="宋体" w:cs="宋体" w:hint="eastAsia"/>
          <w:bCs/>
          <w:color w:val="000000"/>
          <w:kern w:val="0"/>
          <w:sz w:val="24"/>
          <w:szCs w:val="24"/>
          <w:u w:color="000000"/>
        </w:rPr>
        <w:t>附属门诊部卫生间和水电改造</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二、项目编号：</w:t>
      </w:r>
      <w:r w:rsidRPr="003F0966">
        <w:rPr>
          <w:rFonts w:ascii="宋体" w:eastAsia="宋体" w:hAnsi="宋体" w:cs="宋体"/>
          <w:bCs/>
          <w:color w:val="000000"/>
          <w:kern w:val="0"/>
          <w:sz w:val="24"/>
          <w:szCs w:val="24"/>
          <w:u w:color="000000"/>
        </w:rPr>
        <w:t>SES201800</w:t>
      </w:r>
      <w:r w:rsidR="001D19E7">
        <w:rPr>
          <w:rFonts w:ascii="宋体" w:eastAsia="宋体" w:hAnsi="宋体" w:cs="宋体" w:hint="eastAsia"/>
          <w:bCs/>
          <w:color w:val="000000"/>
          <w:kern w:val="0"/>
          <w:sz w:val="24"/>
          <w:szCs w:val="24"/>
          <w:u w:color="000000"/>
        </w:rPr>
        <w:t>4</w:t>
      </w:r>
      <w:r w:rsidRPr="003F0966">
        <w:rPr>
          <w:rFonts w:ascii="宋体" w:eastAsia="宋体" w:hAnsi="宋体" w:cs="宋体" w:hint="eastAsia"/>
          <w:bCs/>
          <w:color w:val="000000"/>
          <w:kern w:val="0"/>
          <w:sz w:val="24"/>
          <w:szCs w:val="24"/>
          <w:u w:color="000000"/>
        </w:rPr>
        <w:t xml:space="preserve">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三、采购方式：竞争性谈判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四、采购公告日期：2018年</w:t>
      </w:r>
      <w:r w:rsidR="001D19E7">
        <w:rPr>
          <w:rFonts w:ascii="宋体" w:eastAsia="宋体" w:hAnsi="宋体" w:cs="宋体" w:hint="eastAsia"/>
          <w:bCs/>
          <w:color w:val="000000"/>
          <w:kern w:val="0"/>
          <w:sz w:val="24"/>
          <w:szCs w:val="24"/>
          <w:u w:color="000000"/>
        </w:rPr>
        <w:t>8</w:t>
      </w:r>
      <w:r w:rsidRPr="003F0966">
        <w:rPr>
          <w:rFonts w:ascii="宋体" w:eastAsia="宋体" w:hAnsi="宋体" w:cs="宋体" w:hint="eastAsia"/>
          <w:bCs/>
          <w:color w:val="000000"/>
          <w:kern w:val="0"/>
          <w:sz w:val="24"/>
          <w:szCs w:val="24"/>
          <w:u w:color="000000"/>
        </w:rPr>
        <w:t>月</w:t>
      </w:r>
      <w:r w:rsidR="001D19E7">
        <w:rPr>
          <w:rFonts w:ascii="宋体" w:eastAsia="宋体" w:hAnsi="宋体" w:cs="宋体" w:hint="eastAsia"/>
          <w:bCs/>
          <w:color w:val="000000"/>
          <w:kern w:val="0"/>
          <w:sz w:val="24"/>
          <w:szCs w:val="24"/>
          <w:u w:color="000000"/>
        </w:rPr>
        <w:t>29</w:t>
      </w:r>
      <w:r w:rsidRPr="003F0966">
        <w:rPr>
          <w:rFonts w:ascii="宋体" w:eastAsia="宋体" w:hAnsi="宋体" w:cs="宋体" w:hint="eastAsia"/>
          <w:bCs/>
          <w:color w:val="000000"/>
          <w:kern w:val="0"/>
          <w:sz w:val="24"/>
          <w:szCs w:val="24"/>
          <w:u w:color="000000"/>
        </w:rPr>
        <w:t xml:space="preserve">日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五、定标日期：2018年</w:t>
      </w:r>
      <w:r w:rsidR="001D19E7">
        <w:rPr>
          <w:rFonts w:ascii="宋体" w:eastAsia="宋体" w:hAnsi="宋体" w:cs="宋体" w:hint="eastAsia"/>
          <w:bCs/>
          <w:color w:val="000000"/>
          <w:kern w:val="0"/>
          <w:sz w:val="24"/>
          <w:szCs w:val="24"/>
          <w:u w:color="000000"/>
        </w:rPr>
        <w:t>9</w:t>
      </w:r>
      <w:r w:rsidRPr="003F0966">
        <w:rPr>
          <w:rFonts w:ascii="宋体" w:eastAsia="宋体" w:hAnsi="宋体" w:cs="宋体" w:hint="eastAsia"/>
          <w:bCs/>
          <w:color w:val="000000"/>
          <w:kern w:val="0"/>
          <w:sz w:val="24"/>
          <w:szCs w:val="24"/>
          <w:u w:color="000000"/>
        </w:rPr>
        <w:t>月</w:t>
      </w:r>
      <w:r w:rsidR="001D19E7">
        <w:rPr>
          <w:rFonts w:ascii="宋体" w:eastAsia="宋体" w:hAnsi="宋体" w:cs="宋体" w:hint="eastAsia"/>
          <w:bCs/>
          <w:color w:val="000000"/>
          <w:kern w:val="0"/>
          <w:sz w:val="24"/>
          <w:szCs w:val="24"/>
          <w:u w:color="000000"/>
        </w:rPr>
        <w:t>7</w:t>
      </w:r>
      <w:r w:rsidRPr="003F0966">
        <w:rPr>
          <w:rFonts w:ascii="宋体" w:eastAsia="宋体" w:hAnsi="宋体" w:cs="宋体" w:hint="eastAsia"/>
          <w:bCs/>
          <w:color w:val="000000"/>
          <w:kern w:val="0"/>
          <w:sz w:val="24"/>
          <w:szCs w:val="24"/>
          <w:u w:color="000000"/>
        </w:rPr>
        <w:t xml:space="preserve">日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六、成交公告日期：2018年</w:t>
      </w:r>
      <w:r w:rsidR="001D19E7">
        <w:rPr>
          <w:rFonts w:ascii="宋体" w:eastAsia="宋体" w:hAnsi="宋体" w:cs="宋体" w:hint="eastAsia"/>
          <w:bCs/>
          <w:color w:val="000000"/>
          <w:kern w:val="0"/>
          <w:sz w:val="24"/>
          <w:szCs w:val="24"/>
          <w:u w:color="000000"/>
        </w:rPr>
        <w:t>9</w:t>
      </w:r>
      <w:r w:rsidRPr="003F0966">
        <w:rPr>
          <w:rFonts w:ascii="宋体" w:eastAsia="宋体" w:hAnsi="宋体" w:cs="宋体" w:hint="eastAsia"/>
          <w:bCs/>
          <w:color w:val="000000"/>
          <w:kern w:val="0"/>
          <w:sz w:val="24"/>
          <w:szCs w:val="24"/>
          <w:u w:color="000000"/>
        </w:rPr>
        <w:t>月</w:t>
      </w:r>
      <w:r w:rsidR="001D19E7">
        <w:rPr>
          <w:rFonts w:ascii="宋体" w:eastAsia="宋体" w:hAnsi="宋体" w:cs="宋体" w:hint="eastAsia"/>
          <w:bCs/>
          <w:color w:val="000000"/>
          <w:kern w:val="0"/>
          <w:sz w:val="24"/>
          <w:szCs w:val="24"/>
          <w:u w:color="000000"/>
        </w:rPr>
        <w:t>10</w:t>
      </w:r>
      <w:r w:rsidRPr="003F0966">
        <w:rPr>
          <w:rFonts w:ascii="宋体" w:eastAsia="宋体" w:hAnsi="宋体" w:cs="宋体" w:hint="eastAsia"/>
          <w:bCs/>
          <w:color w:val="000000"/>
          <w:kern w:val="0"/>
          <w:sz w:val="24"/>
          <w:szCs w:val="24"/>
          <w:u w:color="000000"/>
        </w:rPr>
        <w:t xml:space="preserve">日 </w:t>
      </w:r>
    </w:p>
    <w:p w:rsid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七、成交结果： </w:t>
      </w:r>
    </w:p>
    <w:p w:rsidR="00002CC8" w:rsidRPr="008C5037" w:rsidRDefault="00002CC8" w:rsidP="00002CC8">
      <w:pPr>
        <w:widowControl/>
        <w:snapToGrid w:val="0"/>
        <w:ind w:firstLineChars="200" w:firstLine="480"/>
        <w:textAlignment w:val="baseline"/>
        <w:rPr>
          <w:rFonts w:ascii="黑体" w:eastAsia="黑体" w:hAnsi="黑体" w:cs="宋体"/>
          <w:color w:val="000000"/>
          <w:kern w:val="0"/>
          <w:sz w:val="24"/>
          <w:szCs w:val="24"/>
        </w:rPr>
      </w:pPr>
      <w:r w:rsidRPr="008C5037">
        <w:rPr>
          <w:rFonts w:ascii="黑体" w:eastAsia="黑体" w:hAnsi="黑体" w:cs="宋体" w:hint="eastAsia"/>
          <w:color w:val="000000"/>
          <w:kern w:val="0"/>
          <w:sz w:val="24"/>
          <w:szCs w:val="24"/>
        </w:rPr>
        <w:t xml:space="preserve">成交人: </w:t>
      </w:r>
      <w:r w:rsidR="001D19E7" w:rsidRPr="001D19E7">
        <w:rPr>
          <w:rFonts w:ascii="黑体" w:eastAsia="黑体" w:hAnsi="黑体" w:cs="宋体" w:hint="eastAsia"/>
          <w:color w:val="000000"/>
          <w:kern w:val="0"/>
          <w:sz w:val="24"/>
          <w:szCs w:val="24"/>
        </w:rPr>
        <w:t>广西酷爱装饰工程有限公司</w:t>
      </w:r>
    </w:p>
    <w:p w:rsidR="00002CC8" w:rsidRPr="008C5037" w:rsidRDefault="00002CC8" w:rsidP="001D19E7">
      <w:pPr>
        <w:widowControl/>
        <w:snapToGrid w:val="0"/>
        <w:ind w:firstLineChars="200" w:firstLine="480"/>
        <w:jc w:val="left"/>
        <w:textAlignment w:val="baseline"/>
        <w:rPr>
          <w:rFonts w:ascii="黑体" w:eastAsia="黑体" w:hAnsi="黑体" w:cs="宋体"/>
          <w:bCs/>
          <w:color w:val="000000"/>
          <w:kern w:val="0"/>
          <w:sz w:val="24"/>
          <w:szCs w:val="24"/>
          <w:u w:color="000000"/>
        </w:rPr>
      </w:pPr>
      <w:r w:rsidRPr="008C5037">
        <w:rPr>
          <w:rFonts w:ascii="黑体" w:eastAsia="黑体" w:hAnsi="黑体" w:cs="宋体" w:hint="eastAsia"/>
          <w:color w:val="000000"/>
          <w:kern w:val="0"/>
          <w:sz w:val="24"/>
          <w:szCs w:val="24"/>
        </w:rPr>
        <w:t xml:space="preserve">成交报价: </w:t>
      </w:r>
      <w:r w:rsidR="001D19E7" w:rsidRPr="001D19E7">
        <w:rPr>
          <w:rFonts w:ascii="黑体" w:eastAsia="黑体" w:hAnsi="黑体" w:cs="宋体" w:hint="eastAsia"/>
          <w:color w:val="000000"/>
          <w:kern w:val="0"/>
          <w:sz w:val="24"/>
          <w:szCs w:val="24"/>
        </w:rPr>
        <w:t>壹拾伍万</w:t>
      </w:r>
      <w:r w:rsidR="001D19E7">
        <w:rPr>
          <w:rFonts w:ascii="黑体" w:eastAsia="黑体" w:hAnsi="黑体" w:cs="宋体" w:hint="eastAsia"/>
          <w:color w:val="000000"/>
          <w:kern w:val="0"/>
          <w:sz w:val="24"/>
          <w:szCs w:val="24"/>
        </w:rPr>
        <w:t>零</w:t>
      </w:r>
      <w:r w:rsidR="001D19E7" w:rsidRPr="001D19E7">
        <w:rPr>
          <w:rFonts w:ascii="黑体" w:eastAsia="黑体" w:hAnsi="黑体" w:cs="宋体" w:hint="eastAsia"/>
          <w:color w:val="000000"/>
          <w:kern w:val="0"/>
          <w:sz w:val="24"/>
          <w:szCs w:val="24"/>
        </w:rPr>
        <w:t>柒佰零叁元六角柒分（</w:t>
      </w:r>
      <w:r w:rsidR="001D19E7" w:rsidRPr="001D19E7">
        <w:rPr>
          <w:rFonts w:ascii="宋体" w:eastAsia="宋体" w:hAnsi="宋体" w:cs="宋体" w:hint="eastAsia"/>
          <w:color w:val="000000"/>
          <w:kern w:val="0"/>
          <w:sz w:val="24"/>
          <w:szCs w:val="24"/>
        </w:rPr>
        <w:t>¥</w:t>
      </w:r>
      <w:bookmarkStart w:id="0" w:name="_GoBack"/>
      <w:bookmarkEnd w:id="0"/>
      <w:r w:rsidR="001D19E7" w:rsidRPr="001D19E7">
        <w:rPr>
          <w:rFonts w:ascii="黑体" w:eastAsia="黑体" w:hAnsi="黑体" w:cs="宋体" w:hint="eastAsia"/>
          <w:color w:val="000000"/>
          <w:kern w:val="0"/>
          <w:sz w:val="24"/>
          <w:szCs w:val="24"/>
        </w:rPr>
        <w:t>150703.67元</w:t>
      </w:r>
      <w:r w:rsidR="001D19E7">
        <w:rPr>
          <w:rFonts w:ascii="黑体" w:eastAsia="黑体" w:hAnsi="黑体" w:cs="宋体" w:hint="eastAsia"/>
          <w:color w:val="000000"/>
          <w:kern w:val="0"/>
          <w:sz w:val="24"/>
          <w:szCs w:val="24"/>
        </w:rPr>
        <w:t>）</w:t>
      </w:r>
    </w:p>
    <w:p w:rsidR="000C0ADE" w:rsidRPr="003F0966" w:rsidRDefault="000C0ADE" w:rsidP="000C0ADE">
      <w:pPr>
        <w:snapToGrid w:val="0"/>
        <w:rPr>
          <w:rFonts w:ascii="宋体" w:eastAsia="宋体" w:hAnsi="Courier New" w:cs="Times New Roman"/>
          <w:bCs/>
          <w:sz w:val="24"/>
          <w:szCs w:val="24"/>
        </w:rPr>
      </w:pPr>
      <w:r w:rsidRPr="003F0966">
        <w:rPr>
          <w:rFonts w:ascii="宋体" w:eastAsia="宋体" w:hAnsi="Courier New" w:cs="Times New Roman" w:hint="eastAsia"/>
          <w:bCs/>
          <w:sz w:val="24"/>
          <w:szCs w:val="24"/>
        </w:rPr>
        <w:t>八、联系方式：</w:t>
      </w:r>
    </w:p>
    <w:p w:rsidR="000C0ADE" w:rsidRPr="003F0966" w:rsidRDefault="000C0ADE" w:rsidP="003F0966">
      <w:pPr>
        <w:widowControl/>
        <w:shd w:val="clear" w:color="auto" w:fill="FFFFFF"/>
        <w:ind w:firstLineChars="200" w:firstLine="480"/>
        <w:jc w:val="left"/>
        <w:textAlignment w:val="baseline"/>
        <w:rPr>
          <w:rFonts w:ascii="Times New Roman" w:eastAsia="宋体" w:hAnsi="Times New Roman" w:cs="Times New Roman"/>
          <w:color w:val="000000"/>
          <w:kern w:val="0"/>
          <w:sz w:val="24"/>
          <w:szCs w:val="24"/>
          <w:u w:color="000000"/>
        </w:rPr>
      </w:pPr>
      <w:r w:rsidRPr="003F0966">
        <w:rPr>
          <w:rFonts w:ascii="Times New Roman" w:eastAsia="宋体" w:hAnsi="Times New Roman" w:cs="Times New Roman" w:hint="eastAsia"/>
          <w:color w:val="000000"/>
          <w:kern w:val="0"/>
          <w:sz w:val="24"/>
          <w:szCs w:val="24"/>
          <w:u w:color="000000"/>
        </w:rPr>
        <w:t>广西中医药大学赛恩斯新医药学院</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地址：南宁市</w:t>
      </w:r>
      <w:proofErr w:type="gramStart"/>
      <w:r w:rsidRPr="003F0966">
        <w:rPr>
          <w:rFonts w:ascii="宋体" w:eastAsia="宋体" w:hAnsi="宋体" w:cs="Times New Roman" w:hint="eastAsia"/>
          <w:color w:val="000000"/>
          <w:kern w:val="0"/>
          <w:sz w:val="24"/>
          <w:szCs w:val="24"/>
          <w:u w:color="000000"/>
        </w:rPr>
        <w:t>青秀</w:t>
      </w:r>
      <w:proofErr w:type="gramEnd"/>
      <w:r w:rsidRPr="003F0966">
        <w:rPr>
          <w:rFonts w:ascii="宋体" w:eastAsia="宋体" w:hAnsi="宋体" w:cs="Times New Roman" w:hint="eastAsia"/>
          <w:color w:val="000000"/>
          <w:kern w:val="0"/>
          <w:sz w:val="24"/>
          <w:szCs w:val="24"/>
          <w:u w:color="000000"/>
        </w:rPr>
        <w:t>区五合大道13号</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联系人：曾老师</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电话：0771-4736299</w:t>
      </w:r>
    </w:p>
    <w:p w:rsidR="003F0966" w:rsidRPr="003F0966" w:rsidRDefault="003F0966" w:rsidP="003F0966">
      <w:pPr>
        <w:widowControl/>
        <w:shd w:val="clear" w:color="auto" w:fill="FFFFFF"/>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 xml:space="preserve">九、中标公告期限：自中标公告发布之日起一个工作日。 </w:t>
      </w:r>
    </w:p>
    <w:p w:rsidR="003F0966" w:rsidRPr="003F0966" w:rsidRDefault="003F0966"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供应商认为中标结果使自己的权益受到损害的，可以在中标公告期限届满之日起七个工作日内以书面形式向我院提出质疑，逾期将不再受理。</w:t>
      </w:r>
    </w:p>
    <w:p w:rsidR="000C0ADE" w:rsidRPr="003F0966" w:rsidRDefault="000C0ADE" w:rsidP="000C0ADE">
      <w:pPr>
        <w:widowControl/>
        <w:spacing w:before="100" w:beforeAutospacing="1" w:after="100" w:afterAutospacing="1"/>
        <w:jc w:val="right"/>
        <w:textAlignment w:val="baseline"/>
        <w:rPr>
          <w:rFonts w:ascii="宋体" w:eastAsia="宋体" w:hAnsi="宋体" w:cs="宋体"/>
          <w:color w:val="000000"/>
          <w:kern w:val="0"/>
          <w:sz w:val="24"/>
          <w:szCs w:val="24"/>
          <w:u w:color="000000"/>
        </w:rPr>
      </w:pPr>
      <w:r w:rsidRPr="003F0966">
        <w:rPr>
          <w:rFonts w:ascii="宋体" w:eastAsia="宋体" w:hAnsi="宋体" w:cs="宋体" w:hint="eastAsia"/>
          <w:color w:val="000000"/>
          <w:kern w:val="0"/>
          <w:sz w:val="24"/>
          <w:szCs w:val="24"/>
          <w:u w:color="000000"/>
        </w:rPr>
        <w:t>                                                                                                                                 广西中医药大学赛恩斯新医药学院</w:t>
      </w:r>
    </w:p>
    <w:p w:rsidR="0084352E" w:rsidRPr="003F0966" w:rsidRDefault="000C0ADE" w:rsidP="00E52769">
      <w:pPr>
        <w:widowControl/>
        <w:snapToGrid w:val="0"/>
        <w:spacing w:before="100" w:beforeAutospacing="1" w:after="100" w:afterAutospacing="1"/>
        <w:ind w:left="238"/>
        <w:jc w:val="right"/>
        <w:textAlignment w:val="baseline"/>
        <w:rPr>
          <w:sz w:val="24"/>
          <w:szCs w:val="24"/>
        </w:rPr>
      </w:pPr>
      <w:r w:rsidRPr="003F0966">
        <w:rPr>
          <w:rFonts w:ascii="宋体" w:eastAsia="宋体" w:hAnsi="宋体" w:cs="宋体" w:hint="eastAsia"/>
          <w:color w:val="000000"/>
          <w:kern w:val="0"/>
          <w:sz w:val="24"/>
          <w:szCs w:val="24"/>
          <w:u w:color="000000"/>
        </w:rPr>
        <w:t>                                    2018年</w:t>
      </w:r>
      <w:r w:rsidR="001D19E7">
        <w:rPr>
          <w:rFonts w:ascii="宋体" w:eastAsia="宋体" w:hAnsi="宋体" w:cs="宋体" w:hint="eastAsia"/>
          <w:color w:val="000000"/>
          <w:kern w:val="0"/>
          <w:sz w:val="24"/>
          <w:szCs w:val="24"/>
          <w:u w:color="000000"/>
        </w:rPr>
        <w:t>9</w:t>
      </w:r>
      <w:r w:rsidRPr="003F0966">
        <w:rPr>
          <w:rFonts w:ascii="宋体" w:eastAsia="宋体" w:hAnsi="宋体" w:cs="宋体" w:hint="eastAsia"/>
          <w:color w:val="000000"/>
          <w:kern w:val="0"/>
          <w:sz w:val="24"/>
          <w:szCs w:val="24"/>
          <w:u w:color="000000"/>
        </w:rPr>
        <w:t>月</w:t>
      </w:r>
      <w:r w:rsidR="001D19E7">
        <w:rPr>
          <w:rFonts w:ascii="宋体" w:eastAsia="宋体" w:hAnsi="宋体" w:cs="宋体" w:hint="eastAsia"/>
          <w:color w:val="000000"/>
          <w:kern w:val="0"/>
          <w:sz w:val="24"/>
          <w:szCs w:val="24"/>
          <w:u w:color="000000"/>
        </w:rPr>
        <w:t>10</w:t>
      </w:r>
      <w:r w:rsidRPr="003F0966">
        <w:rPr>
          <w:rFonts w:ascii="宋体" w:eastAsia="宋体" w:hAnsi="宋体" w:cs="宋体" w:hint="eastAsia"/>
          <w:color w:val="000000"/>
          <w:kern w:val="0"/>
          <w:sz w:val="24"/>
          <w:szCs w:val="24"/>
          <w:u w:color="000000"/>
        </w:rPr>
        <w:t>日</w:t>
      </w:r>
    </w:p>
    <w:sectPr w:rsidR="0084352E" w:rsidRPr="003F0966" w:rsidSect="00E5276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1A5" w:rsidRDefault="008A61A5" w:rsidP="000C0ADE">
      <w:r>
        <w:separator/>
      </w:r>
    </w:p>
  </w:endnote>
  <w:endnote w:type="continuationSeparator" w:id="0">
    <w:p w:rsidR="008A61A5" w:rsidRDefault="008A61A5" w:rsidP="000C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1A5" w:rsidRDefault="008A61A5" w:rsidP="000C0ADE">
      <w:r>
        <w:separator/>
      </w:r>
    </w:p>
  </w:footnote>
  <w:footnote w:type="continuationSeparator" w:id="0">
    <w:p w:rsidR="008A61A5" w:rsidRDefault="008A61A5" w:rsidP="000C0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DA"/>
    <w:rsid w:val="00002CC8"/>
    <w:rsid w:val="000C0ADE"/>
    <w:rsid w:val="000D48BE"/>
    <w:rsid w:val="00153445"/>
    <w:rsid w:val="001D19E7"/>
    <w:rsid w:val="00390D68"/>
    <w:rsid w:val="003F0966"/>
    <w:rsid w:val="00430CE5"/>
    <w:rsid w:val="004F41A2"/>
    <w:rsid w:val="008A61A5"/>
    <w:rsid w:val="008A7B07"/>
    <w:rsid w:val="008C5037"/>
    <w:rsid w:val="008D4F6B"/>
    <w:rsid w:val="009478DA"/>
    <w:rsid w:val="009A531E"/>
    <w:rsid w:val="00B23B12"/>
    <w:rsid w:val="00E434B7"/>
    <w:rsid w:val="00E5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232965">
      <w:bodyDiv w:val="1"/>
      <w:marLeft w:val="0"/>
      <w:marRight w:val="0"/>
      <w:marTop w:val="0"/>
      <w:marBottom w:val="0"/>
      <w:divBdr>
        <w:top w:val="none" w:sz="0" w:space="0" w:color="auto"/>
        <w:left w:val="none" w:sz="0" w:space="0" w:color="auto"/>
        <w:bottom w:val="none" w:sz="0" w:space="0" w:color="auto"/>
        <w:right w:val="none" w:sz="0" w:space="0" w:color="auto"/>
      </w:divBdr>
      <w:divsChild>
        <w:div w:id="886377417">
          <w:marLeft w:val="0"/>
          <w:marRight w:val="0"/>
          <w:marTop w:val="0"/>
          <w:marBottom w:val="0"/>
          <w:divBdr>
            <w:top w:val="none" w:sz="0" w:space="0" w:color="auto"/>
            <w:left w:val="single" w:sz="6" w:space="0" w:color="CCCCCC"/>
            <w:bottom w:val="none" w:sz="0" w:space="0" w:color="auto"/>
            <w:right w:val="single" w:sz="6" w:space="0" w:color="CCCCCC"/>
          </w:divBdr>
          <w:divsChild>
            <w:div w:id="1326086127">
              <w:marLeft w:val="150"/>
              <w:marRight w:val="75"/>
              <w:marTop w:val="0"/>
              <w:marBottom w:val="75"/>
              <w:divBdr>
                <w:top w:val="single" w:sz="12" w:space="0" w:color="E9E9E9"/>
                <w:left w:val="single" w:sz="12" w:space="0" w:color="E9E9E9"/>
                <w:bottom w:val="single" w:sz="12" w:space="0" w:color="E9E9E9"/>
                <w:right w:val="single" w:sz="12" w:space="0" w:color="E9E9E9"/>
              </w:divBdr>
              <w:divsChild>
                <w:div w:id="3865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82</Words>
  <Characters>471</Characters>
  <Application>Microsoft Office Word</Application>
  <DocSecurity>0</DocSecurity>
  <Lines>3</Lines>
  <Paragraphs>1</Paragraphs>
  <ScaleCrop>false</ScaleCrop>
  <Company>china</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2018-05-22T03:37:00Z</cp:lastPrinted>
  <dcterms:created xsi:type="dcterms:W3CDTF">2018-05-22T03:11:00Z</dcterms:created>
  <dcterms:modified xsi:type="dcterms:W3CDTF">2018-09-10T02:51:00Z</dcterms:modified>
</cp:coreProperties>
</file>